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46BE12" w14:textId="77777777" w:rsidR="00C1485E" w:rsidRDefault="00C1485E"/>
    <w:p w14:paraId="457A037D" w14:textId="77777777" w:rsidR="00C1485E" w:rsidRDefault="00C1485E"/>
    <w:p w14:paraId="029451BB" w14:textId="77777777" w:rsidR="00C1485E" w:rsidRDefault="00C1485E"/>
    <w:p w14:paraId="4B8403C9" w14:textId="74E4A4D4" w:rsidR="00397439" w:rsidRPr="00C1485E" w:rsidRDefault="007F1705">
      <w:pPr>
        <w:rPr>
          <w:sz w:val="24"/>
          <w:szCs w:val="24"/>
        </w:rPr>
      </w:pPr>
      <w:r w:rsidRPr="00C1485E">
        <w:rPr>
          <w:sz w:val="24"/>
          <w:szCs w:val="24"/>
        </w:rPr>
        <w:tab/>
      </w:r>
    </w:p>
    <w:p w14:paraId="5ED74EB0" w14:textId="77777777" w:rsidR="00C1485E" w:rsidRDefault="00C1485E">
      <w:pPr>
        <w:rPr>
          <w:sz w:val="24"/>
          <w:szCs w:val="24"/>
        </w:rPr>
      </w:pPr>
    </w:p>
    <w:p w14:paraId="71175011" w14:textId="25CDAFA0" w:rsidR="00405BE7" w:rsidRPr="00C1485E" w:rsidRDefault="00397439">
      <w:pPr>
        <w:rPr>
          <w:sz w:val="24"/>
          <w:szCs w:val="24"/>
        </w:rPr>
      </w:pPr>
      <w:r w:rsidRPr="00C1485E">
        <w:rPr>
          <w:sz w:val="24"/>
          <w:szCs w:val="24"/>
        </w:rPr>
        <w:t>Bundesminister Lauterbach</w:t>
      </w:r>
      <w:r w:rsidRPr="00C1485E">
        <w:rPr>
          <w:sz w:val="24"/>
          <w:szCs w:val="24"/>
        </w:rPr>
        <w:tab/>
      </w:r>
      <w:r w:rsidRPr="00C1485E">
        <w:rPr>
          <w:sz w:val="24"/>
          <w:szCs w:val="24"/>
        </w:rPr>
        <w:tab/>
      </w:r>
      <w:r w:rsidRPr="00C1485E">
        <w:rPr>
          <w:sz w:val="24"/>
          <w:szCs w:val="24"/>
        </w:rPr>
        <w:tab/>
      </w:r>
      <w:r w:rsidRPr="00C1485E">
        <w:rPr>
          <w:sz w:val="24"/>
          <w:szCs w:val="24"/>
        </w:rPr>
        <w:tab/>
      </w:r>
      <w:r w:rsidRPr="00C1485E">
        <w:rPr>
          <w:sz w:val="24"/>
          <w:szCs w:val="24"/>
        </w:rPr>
        <w:tab/>
      </w:r>
      <w:r w:rsidRPr="00C1485E">
        <w:rPr>
          <w:sz w:val="24"/>
          <w:szCs w:val="24"/>
        </w:rPr>
        <w:tab/>
        <w:t>Abs:</w:t>
      </w:r>
      <w:r w:rsidRPr="00C1485E">
        <w:rPr>
          <w:sz w:val="24"/>
          <w:szCs w:val="24"/>
        </w:rPr>
        <w:br/>
        <w:t>Mauer</w:t>
      </w:r>
      <w:r w:rsidR="00C1485E" w:rsidRPr="00C1485E">
        <w:rPr>
          <w:sz w:val="24"/>
          <w:szCs w:val="24"/>
        </w:rPr>
        <w:t>str 29</w:t>
      </w:r>
      <w:r w:rsidR="00C1485E" w:rsidRPr="00C1485E">
        <w:rPr>
          <w:sz w:val="24"/>
          <w:szCs w:val="24"/>
        </w:rPr>
        <w:br/>
      </w:r>
      <w:r w:rsidR="00C1485E" w:rsidRPr="00C1485E">
        <w:rPr>
          <w:sz w:val="24"/>
          <w:szCs w:val="24"/>
        </w:rPr>
        <w:br/>
        <w:t xml:space="preserve">10117 Berlin </w:t>
      </w:r>
      <w:r w:rsidR="007F1705" w:rsidRPr="00C1485E">
        <w:rPr>
          <w:sz w:val="24"/>
          <w:szCs w:val="24"/>
        </w:rPr>
        <w:tab/>
      </w:r>
      <w:r w:rsidR="007F1705" w:rsidRPr="00C1485E">
        <w:rPr>
          <w:sz w:val="24"/>
          <w:szCs w:val="24"/>
        </w:rPr>
        <w:tab/>
      </w:r>
      <w:r w:rsidR="007F1705" w:rsidRPr="00C1485E">
        <w:rPr>
          <w:sz w:val="24"/>
          <w:szCs w:val="24"/>
        </w:rPr>
        <w:tab/>
      </w:r>
      <w:r w:rsidR="007F1705" w:rsidRPr="00C1485E">
        <w:rPr>
          <w:sz w:val="24"/>
          <w:szCs w:val="24"/>
        </w:rPr>
        <w:tab/>
      </w:r>
      <w:r w:rsidR="007F1705" w:rsidRPr="00C1485E">
        <w:rPr>
          <w:sz w:val="24"/>
          <w:szCs w:val="24"/>
        </w:rPr>
        <w:tab/>
      </w:r>
      <w:r w:rsidR="007F1705" w:rsidRPr="00C1485E">
        <w:rPr>
          <w:sz w:val="24"/>
          <w:szCs w:val="24"/>
        </w:rPr>
        <w:tab/>
      </w:r>
      <w:r w:rsidR="007F1705" w:rsidRPr="00C1485E">
        <w:rPr>
          <w:sz w:val="24"/>
          <w:szCs w:val="24"/>
        </w:rPr>
        <w:tab/>
      </w:r>
    </w:p>
    <w:p w14:paraId="694600B0" w14:textId="77777777" w:rsidR="009E3C98" w:rsidRDefault="009E3C98"/>
    <w:p w14:paraId="782B96DF" w14:textId="77777777" w:rsidR="00C1485E" w:rsidRPr="00397439" w:rsidRDefault="00C1485E" w:rsidP="00C1485E">
      <w:pPr>
        <w:rPr>
          <w:sz w:val="24"/>
          <w:szCs w:val="24"/>
        </w:rPr>
      </w:pPr>
      <w:r w:rsidRPr="00397439">
        <w:rPr>
          <w:sz w:val="24"/>
          <w:szCs w:val="24"/>
        </w:rPr>
        <w:t xml:space="preserve">Sehr geehrter Herr Bundesgesundheitsminister Professor Lauterbach, </w:t>
      </w:r>
    </w:p>
    <w:p w14:paraId="4E695C4C" w14:textId="77777777" w:rsidR="006A2187" w:rsidRDefault="006A2187"/>
    <w:p w14:paraId="02E09FBA" w14:textId="512A34D4" w:rsidR="009E3C98" w:rsidRDefault="009E3C98" w:rsidP="007F1705">
      <w:pPr>
        <w:jc w:val="center"/>
      </w:pPr>
      <w:r>
        <w:rPr>
          <w:noProof/>
        </w:rPr>
        <w:drawing>
          <wp:inline distT="0" distB="0" distL="0" distR="0" wp14:anchorId="5B3991D7" wp14:editId="56A6B58C">
            <wp:extent cx="3505200" cy="2614218"/>
            <wp:effectExtent l="0" t="0" r="0" b="0"/>
            <wp:docPr id="778504596" name="Grafik 1" descr="Ein Bild, das Text, Grafiken, Grafikdesign,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504596" name="Grafik 1" descr="Ein Bild, das Text, Grafiken, Grafikdesign, Schrift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05661" cy="2614562"/>
                    </a:xfrm>
                    <a:prstGeom prst="rect">
                      <a:avLst/>
                    </a:prstGeom>
                  </pic:spPr>
                </pic:pic>
              </a:graphicData>
            </a:graphic>
          </wp:inline>
        </w:drawing>
      </w:r>
    </w:p>
    <w:p w14:paraId="777674A5" w14:textId="77777777" w:rsidR="00C1485E" w:rsidRDefault="00C1485E" w:rsidP="007F1705">
      <w:pPr>
        <w:jc w:val="center"/>
      </w:pPr>
    </w:p>
    <w:p w14:paraId="19437A48" w14:textId="4B8AC5A9" w:rsidR="00397439" w:rsidRDefault="00397439" w:rsidP="00397439">
      <w:pPr>
        <w:rPr>
          <w:sz w:val="24"/>
          <w:szCs w:val="24"/>
        </w:rPr>
      </w:pPr>
      <w:r w:rsidRPr="00397439">
        <w:rPr>
          <w:sz w:val="24"/>
          <w:szCs w:val="24"/>
        </w:rPr>
        <w:t>ich unterstütze das Anliegen der Psychotherapie-Studierenden, dass die Finanzierung der Psychotherapie-Weiterbildung endlich gesichert werden muss, damit sich die neue Generation</w:t>
      </w:r>
      <w:r w:rsidR="00C1485E">
        <w:rPr>
          <w:sz w:val="24"/>
          <w:szCs w:val="24"/>
        </w:rPr>
        <w:t xml:space="preserve"> von Psychotherapeut*</w:t>
      </w:r>
      <w:proofErr w:type="gramStart"/>
      <w:r w:rsidR="00C1485E">
        <w:rPr>
          <w:sz w:val="24"/>
          <w:szCs w:val="24"/>
        </w:rPr>
        <w:t>innen</w:t>
      </w:r>
      <w:r w:rsidRPr="00397439">
        <w:rPr>
          <w:sz w:val="24"/>
          <w:szCs w:val="24"/>
        </w:rPr>
        <w:t xml:space="preserve">  auf</w:t>
      </w:r>
      <w:proofErr w:type="gramEnd"/>
      <w:r w:rsidRPr="00397439">
        <w:rPr>
          <w:sz w:val="24"/>
          <w:szCs w:val="24"/>
        </w:rPr>
        <w:t xml:space="preserve"> Fachpsychotherapeut*innen-Niveau qualifizieren kann. </w:t>
      </w:r>
    </w:p>
    <w:p w14:paraId="243E8088" w14:textId="3B1EBC6B" w:rsidR="00397439" w:rsidRPr="00397439" w:rsidRDefault="00397439" w:rsidP="00397439">
      <w:pPr>
        <w:rPr>
          <w:sz w:val="24"/>
          <w:szCs w:val="24"/>
        </w:rPr>
      </w:pPr>
      <w:r>
        <w:rPr>
          <w:sz w:val="24"/>
          <w:szCs w:val="24"/>
        </w:rPr>
        <w:t>D</w:t>
      </w:r>
      <w:r w:rsidRPr="00397439">
        <w:rPr>
          <w:sz w:val="24"/>
          <w:szCs w:val="24"/>
        </w:rPr>
        <w:t>ie Reform des Psychotherapeutengesetzes sollte die schwierigen Bedingungen für angehende Fach-Psychotherapeut*innen verbessern, indem ihnen eine Finanzierung für die Weiterbildung in Kliniken oder Praxen zugesichert wird, ähnlich wie bei Fach-</w:t>
      </w:r>
      <w:proofErr w:type="spellStart"/>
      <w:r w:rsidRPr="00397439">
        <w:rPr>
          <w:sz w:val="24"/>
          <w:szCs w:val="24"/>
        </w:rPr>
        <w:t>Ärzt</w:t>
      </w:r>
      <w:proofErr w:type="spellEnd"/>
      <w:r w:rsidRPr="00397439">
        <w:rPr>
          <w:sz w:val="24"/>
          <w:szCs w:val="24"/>
        </w:rPr>
        <w:t>*innen.</w:t>
      </w:r>
    </w:p>
    <w:p w14:paraId="7CE7E3CA" w14:textId="252F1D8E" w:rsidR="00397439" w:rsidRPr="00397439" w:rsidRDefault="00397439" w:rsidP="00397439">
      <w:pPr>
        <w:rPr>
          <w:sz w:val="24"/>
          <w:szCs w:val="24"/>
        </w:rPr>
      </w:pPr>
      <w:r w:rsidRPr="00397439">
        <w:rPr>
          <w:sz w:val="24"/>
          <w:szCs w:val="24"/>
        </w:rPr>
        <w:t xml:space="preserve">Doch Kliniken, Praxen und Ambulanzen können derzeit </w:t>
      </w:r>
      <w:proofErr w:type="gramStart"/>
      <w:r w:rsidRPr="00397439">
        <w:rPr>
          <w:sz w:val="24"/>
          <w:szCs w:val="24"/>
        </w:rPr>
        <w:t>keine Psychotherapeut</w:t>
      </w:r>
      <w:proofErr w:type="gramEnd"/>
      <w:r w:rsidRPr="00397439">
        <w:rPr>
          <w:sz w:val="24"/>
          <w:szCs w:val="24"/>
        </w:rPr>
        <w:t xml:space="preserve">*innen in Weiterbildung einstellen, weil die versprochene Finanzierung fehlt und sie die Gehälter nicht bezahlen können. Setzen Sie sich bitte dafür ein, dass die versprochene Finanzierung bereitgestellt wird, damit die Weiterbildung beginnen und </w:t>
      </w:r>
      <w:proofErr w:type="gramStart"/>
      <w:r w:rsidRPr="00397439">
        <w:rPr>
          <w:sz w:val="24"/>
          <w:szCs w:val="24"/>
        </w:rPr>
        <w:t>die Kandidat</w:t>
      </w:r>
      <w:proofErr w:type="gramEnd"/>
      <w:r w:rsidRPr="00397439">
        <w:rPr>
          <w:sz w:val="24"/>
          <w:szCs w:val="24"/>
        </w:rPr>
        <w:t>*innen in Krankenhäusern, Praxen oder Ambulanzen angestellt werden können.</w:t>
      </w:r>
    </w:p>
    <w:p w14:paraId="0887EF3F" w14:textId="1B8D8B68" w:rsidR="00397439" w:rsidRPr="00397439" w:rsidRDefault="00397439" w:rsidP="00397439">
      <w:pPr>
        <w:rPr>
          <w:sz w:val="24"/>
          <w:szCs w:val="24"/>
        </w:rPr>
      </w:pPr>
      <w:r w:rsidRPr="00397439">
        <w:rPr>
          <w:sz w:val="24"/>
          <w:szCs w:val="24"/>
        </w:rPr>
        <w:lastRenderedPageBreak/>
        <w:t>Wir brauchen diese Weiterbildung vor allem auch, damit psychisch kranke Menschen auch zukünftig gut behandelt werden können.</w:t>
      </w:r>
    </w:p>
    <w:p w14:paraId="61F1E71A" w14:textId="77777777" w:rsidR="00397439" w:rsidRPr="00397439" w:rsidRDefault="00397439" w:rsidP="00397439">
      <w:pPr>
        <w:rPr>
          <w:sz w:val="24"/>
          <w:szCs w:val="24"/>
        </w:rPr>
      </w:pPr>
      <w:r w:rsidRPr="00397439">
        <w:rPr>
          <w:sz w:val="24"/>
          <w:szCs w:val="24"/>
        </w:rPr>
        <w:t>Bitte setzen Sie sich dafür ein, dass im Gesundheitsversorgungsstärkungsgesetz gesetzliche Regelungen getroffen werden, um einen drohenden Fachkräftemangel zu verhindern.</w:t>
      </w:r>
    </w:p>
    <w:p w14:paraId="2A30EEDA" w14:textId="77777777" w:rsidR="00397439" w:rsidRPr="00397439" w:rsidRDefault="00397439" w:rsidP="00397439">
      <w:pPr>
        <w:rPr>
          <w:sz w:val="24"/>
          <w:szCs w:val="24"/>
        </w:rPr>
      </w:pPr>
    </w:p>
    <w:p w14:paraId="4F2B834A" w14:textId="3C41079B" w:rsidR="006A2187" w:rsidRPr="00397439" w:rsidRDefault="006A2187" w:rsidP="006A2187">
      <w:pPr>
        <w:rPr>
          <w:sz w:val="24"/>
          <w:szCs w:val="24"/>
        </w:rPr>
      </w:pPr>
      <w:r w:rsidRPr="00397439">
        <w:rPr>
          <w:sz w:val="24"/>
          <w:szCs w:val="24"/>
        </w:rPr>
        <w:t xml:space="preserve">Mit freundlichen Grüßen, </w:t>
      </w:r>
    </w:p>
    <w:p w14:paraId="6F31CB8C" w14:textId="77777777" w:rsidR="006A2187" w:rsidRDefault="006A2187"/>
    <w:p w14:paraId="07677BDF" w14:textId="77777777" w:rsidR="009E3C98" w:rsidRDefault="009E3C98"/>
    <w:p w14:paraId="4F267D4A" w14:textId="77777777" w:rsidR="009E3C98" w:rsidRDefault="009E3C98"/>
    <w:sectPr w:rsidR="009E3C9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C98"/>
    <w:rsid w:val="00013066"/>
    <w:rsid w:val="00366BF6"/>
    <w:rsid w:val="00397439"/>
    <w:rsid w:val="00405BE7"/>
    <w:rsid w:val="00627C0C"/>
    <w:rsid w:val="006A2187"/>
    <w:rsid w:val="007F1705"/>
    <w:rsid w:val="008A181A"/>
    <w:rsid w:val="009E3C98"/>
    <w:rsid w:val="00A86875"/>
    <w:rsid w:val="00C1485E"/>
    <w:rsid w:val="00ED72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E85CE"/>
  <w15:chartTrackingRefBased/>
  <w15:docId w15:val="{E46D6A2A-91B1-4AB9-9324-08377616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E3C9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9E3C9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9E3C98"/>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9E3C98"/>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9E3C98"/>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9E3C98"/>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9E3C98"/>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9E3C98"/>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9E3C98"/>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E3C98"/>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9E3C98"/>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9E3C98"/>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9E3C98"/>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9E3C98"/>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9E3C98"/>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9E3C98"/>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9E3C98"/>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9E3C98"/>
    <w:rPr>
      <w:rFonts w:eastAsiaTheme="majorEastAsia" w:cstheme="majorBidi"/>
      <w:color w:val="272727" w:themeColor="text1" w:themeTint="D8"/>
    </w:rPr>
  </w:style>
  <w:style w:type="paragraph" w:styleId="Titel">
    <w:name w:val="Title"/>
    <w:basedOn w:val="Standard"/>
    <w:next w:val="Standard"/>
    <w:link w:val="TitelZchn"/>
    <w:uiPriority w:val="10"/>
    <w:qFormat/>
    <w:rsid w:val="009E3C9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E3C98"/>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9E3C98"/>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9E3C98"/>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9E3C98"/>
    <w:pPr>
      <w:spacing w:before="160"/>
      <w:jc w:val="center"/>
    </w:pPr>
    <w:rPr>
      <w:i/>
      <w:iCs/>
      <w:color w:val="404040" w:themeColor="text1" w:themeTint="BF"/>
    </w:rPr>
  </w:style>
  <w:style w:type="character" w:customStyle="1" w:styleId="ZitatZchn">
    <w:name w:val="Zitat Zchn"/>
    <w:basedOn w:val="Absatz-Standardschriftart"/>
    <w:link w:val="Zitat"/>
    <w:uiPriority w:val="29"/>
    <w:rsid w:val="009E3C98"/>
    <w:rPr>
      <w:i/>
      <w:iCs/>
      <w:color w:val="404040" w:themeColor="text1" w:themeTint="BF"/>
    </w:rPr>
  </w:style>
  <w:style w:type="paragraph" w:styleId="Listenabsatz">
    <w:name w:val="List Paragraph"/>
    <w:basedOn w:val="Standard"/>
    <w:uiPriority w:val="34"/>
    <w:qFormat/>
    <w:rsid w:val="009E3C98"/>
    <w:pPr>
      <w:ind w:left="720"/>
      <w:contextualSpacing/>
    </w:pPr>
  </w:style>
  <w:style w:type="character" w:styleId="IntensiveHervorhebung">
    <w:name w:val="Intense Emphasis"/>
    <w:basedOn w:val="Absatz-Standardschriftart"/>
    <w:uiPriority w:val="21"/>
    <w:qFormat/>
    <w:rsid w:val="009E3C98"/>
    <w:rPr>
      <w:i/>
      <w:iCs/>
      <w:color w:val="0F4761" w:themeColor="accent1" w:themeShade="BF"/>
    </w:rPr>
  </w:style>
  <w:style w:type="paragraph" w:styleId="IntensivesZitat">
    <w:name w:val="Intense Quote"/>
    <w:basedOn w:val="Standard"/>
    <w:next w:val="Standard"/>
    <w:link w:val="IntensivesZitatZchn"/>
    <w:uiPriority w:val="30"/>
    <w:qFormat/>
    <w:rsid w:val="009E3C9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9E3C98"/>
    <w:rPr>
      <w:i/>
      <w:iCs/>
      <w:color w:val="0F4761" w:themeColor="accent1" w:themeShade="BF"/>
    </w:rPr>
  </w:style>
  <w:style w:type="character" w:styleId="IntensiverVerweis">
    <w:name w:val="Intense Reference"/>
    <w:basedOn w:val="Absatz-Standardschriftart"/>
    <w:uiPriority w:val="32"/>
    <w:qFormat/>
    <w:rsid w:val="009E3C9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1210</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meisel</dc:creator>
  <cp:keywords/>
  <dc:description/>
  <cp:lastModifiedBy>K. Bolduan</cp:lastModifiedBy>
  <cp:revision>2</cp:revision>
  <dcterms:created xsi:type="dcterms:W3CDTF">2024-05-23T07:55:00Z</dcterms:created>
  <dcterms:modified xsi:type="dcterms:W3CDTF">2024-05-23T07:55:00Z</dcterms:modified>
</cp:coreProperties>
</file>